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D19D8" w14:textId="77777777" w:rsidR="00CC75E2" w:rsidRDefault="0044502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Старший научный сотрудник лаборатории </w:t>
      </w:r>
      <w:r w:rsidR="00DD2BAB">
        <w:rPr>
          <w:b/>
          <w:bCs/>
        </w:rPr>
        <w:t xml:space="preserve">№9 </w:t>
      </w:r>
    </w:p>
    <w:p w14:paraId="25524ED1" w14:textId="3D854FC8" w:rsidR="00445024" w:rsidRDefault="00DD2B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Центр биологической регламентации использования пестицидов</w:t>
      </w:r>
    </w:p>
    <w:p w14:paraId="61A679AC" w14:textId="77777777" w:rsidR="00445024" w:rsidRDefault="00445024">
      <w:pPr>
        <w:autoSpaceDE w:val="0"/>
        <w:autoSpaceDN w:val="0"/>
        <w:adjustRightInd w:val="0"/>
        <w:rPr>
          <w:b/>
          <w:bCs/>
        </w:rPr>
      </w:pPr>
    </w:p>
    <w:p w14:paraId="4A969BD8" w14:textId="77777777"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14:paraId="0EE57793" w14:textId="33E400BC" w:rsidR="00445024" w:rsidRPr="003E375C" w:rsidRDefault="003E375C" w:rsidP="006D66A5">
      <w:pPr>
        <w:autoSpaceDE w:val="0"/>
        <w:autoSpaceDN w:val="0"/>
        <w:adjustRightInd w:val="0"/>
        <w:jc w:val="both"/>
        <w:rPr>
          <w:color w:val="000000"/>
        </w:rPr>
      </w:pPr>
      <w:r w:rsidRPr="003E375C">
        <w:t>Изучение</w:t>
      </w:r>
      <w:r>
        <w:rPr>
          <w:color w:val="000000"/>
        </w:rPr>
        <w:t xml:space="preserve"> биологической эффективности химических и биологических средств за</w:t>
      </w:r>
      <w:bookmarkStart w:id="0" w:name="_GoBack"/>
      <w:bookmarkEnd w:id="0"/>
      <w:r>
        <w:rPr>
          <w:color w:val="000000"/>
        </w:rPr>
        <w:t>щиты растений от вредителей отечественного и зарубежного производства и разработка научно обоснованных регламентов их безопасного применения</w:t>
      </w:r>
      <w:r w:rsidR="003C657C">
        <w:rPr>
          <w:color w:val="000000"/>
        </w:rPr>
        <w:t>.</w:t>
      </w:r>
      <w:r>
        <w:rPr>
          <w:color w:val="000000"/>
        </w:rPr>
        <w:t xml:space="preserve"> </w:t>
      </w:r>
    </w:p>
    <w:p w14:paraId="14290E88" w14:textId="77777777" w:rsidR="00445024" w:rsidRDefault="00445024">
      <w:pPr>
        <w:autoSpaceDE w:val="0"/>
        <w:autoSpaceDN w:val="0"/>
        <w:adjustRightInd w:val="0"/>
        <w:rPr>
          <w:color w:val="000000"/>
        </w:rPr>
      </w:pPr>
    </w:p>
    <w:p w14:paraId="061F3FDE" w14:textId="77777777"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14:paraId="77E1CD8F" w14:textId="08998F73" w:rsidR="00445024" w:rsidRDefault="00445024">
      <w:pPr>
        <w:autoSpaceDE w:val="0"/>
        <w:autoSpaceDN w:val="0"/>
        <w:adjustRightInd w:val="0"/>
        <w:jc w:val="both"/>
      </w:pPr>
      <w:r>
        <w:t xml:space="preserve">(1) </w:t>
      </w:r>
      <w:r w:rsidR="0071457A">
        <w:t xml:space="preserve">разработка программ </w:t>
      </w:r>
      <w:r w:rsidR="00DD2BAB">
        <w:t>изучения</w:t>
      </w:r>
      <w:r w:rsidR="0071457A">
        <w:t xml:space="preserve"> препаратов на основе анализа материалов, представленных фирмами-заказчиками</w:t>
      </w:r>
      <w:r>
        <w:t xml:space="preserve">; </w:t>
      </w:r>
      <w:r w:rsidR="0071457A">
        <w:t>определение методов и средств их проведения</w:t>
      </w:r>
      <w:r w:rsidR="00FD179F">
        <w:t xml:space="preserve">; </w:t>
      </w:r>
      <w:r w:rsidR="00704E18">
        <w:t xml:space="preserve">(2) организация выполнения научно-исследовательских работ по регистрационным испытаниям инсектицидов в разных агроклиматических условиях: координация работы всех исполнителей на протяжении срока регистрационных испытаний; </w:t>
      </w:r>
      <w:proofErr w:type="gramStart"/>
      <w:r>
        <w:t xml:space="preserve">(3) </w:t>
      </w:r>
      <w:r w:rsidR="0071457A">
        <w:t>анализ и обобщение</w:t>
      </w:r>
      <w:r w:rsidR="00B33794">
        <w:t xml:space="preserve"> полученных результатов по регистрационным испытаниям, составление полных отчетов по биологической оценке препаратов и на их основе рекомендаций к регистрации</w:t>
      </w:r>
      <w:r>
        <w:t xml:space="preserve">; (4) </w:t>
      </w:r>
      <w:r w:rsidR="00704E18">
        <w:t xml:space="preserve">разработка методических основ совершенствования ассортимента средств защиты растений от вредителей; (5) </w:t>
      </w:r>
      <w:r>
        <w:t>участие в написании научных статей по полученным результатам для публикации в рецензируемых научных отечественных и зарубежных журналах;</w:t>
      </w:r>
      <w:proofErr w:type="gramEnd"/>
      <w:r>
        <w:t xml:space="preserve"> (</w:t>
      </w:r>
      <w:r w:rsidR="00704E18">
        <w:t>6</w:t>
      </w:r>
      <w:r>
        <w:t>) выступление с докладами на конференциях</w:t>
      </w:r>
      <w:r w:rsidR="00B33794">
        <w:t>, семинарах.</w:t>
      </w:r>
      <w:r>
        <w:t xml:space="preserve"> </w:t>
      </w:r>
    </w:p>
    <w:p w14:paraId="2C97E3B5" w14:textId="77777777" w:rsidR="00445024" w:rsidRDefault="00445024">
      <w:pPr>
        <w:autoSpaceDE w:val="0"/>
        <w:autoSpaceDN w:val="0"/>
        <w:adjustRightInd w:val="0"/>
      </w:pPr>
    </w:p>
    <w:p w14:paraId="5A075ADD" w14:textId="77777777"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14:paraId="6735AE65" w14:textId="125EC37F" w:rsidR="00445024" w:rsidRDefault="00A012FC">
      <w:pPr>
        <w:autoSpaceDE w:val="0"/>
        <w:autoSpaceDN w:val="0"/>
        <w:adjustRightInd w:val="0"/>
      </w:pPr>
      <w:r>
        <w:t xml:space="preserve">— </w:t>
      </w:r>
      <w:r w:rsidR="00445024">
        <w:t xml:space="preserve"> ученая степень кандидата </w:t>
      </w:r>
      <w:r w:rsidR="00445024" w:rsidRPr="00DD2BAB">
        <w:t>биологических</w:t>
      </w:r>
      <w:r w:rsidR="00445024">
        <w:t xml:space="preserve"> наук по специальности </w:t>
      </w:r>
      <w:r w:rsidR="00DC04E1">
        <w:t>"</w:t>
      </w:r>
      <w:r w:rsidR="00C9368C" w:rsidRPr="00DC04E1">
        <w:t>Защита растений от вредителей</w:t>
      </w:r>
      <w:r w:rsidR="00DC04E1">
        <w:t xml:space="preserve"> и болезней"</w:t>
      </w:r>
      <w:r w:rsidR="00C9368C" w:rsidRPr="00DC04E1">
        <w:t>;</w:t>
      </w:r>
    </w:p>
    <w:p w14:paraId="74BFB2EA" w14:textId="16678CFF" w:rsidR="00C9368C" w:rsidRDefault="00A012FC" w:rsidP="00054249">
      <w:pPr>
        <w:autoSpaceDE w:val="0"/>
        <w:autoSpaceDN w:val="0"/>
        <w:adjustRightInd w:val="0"/>
      </w:pPr>
      <w:r>
        <w:t xml:space="preserve">— </w:t>
      </w:r>
      <w:r w:rsidR="00C9368C">
        <w:t xml:space="preserve"> ученое звание доцента;</w:t>
      </w:r>
    </w:p>
    <w:p w14:paraId="486706DB" w14:textId="7CD1FF03" w:rsidR="00445024" w:rsidRDefault="00C9368C" w:rsidP="00054249">
      <w:pPr>
        <w:autoSpaceDE w:val="0"/>
        <w:autoSpaceDN w:val="0"/>
        <w:adjustRightInd w:val="0"/>
      </w:pPr>
      <w:r>
        <w:t xml:space="preserve">— </w:t>
      </w:r>
      <w:r w:rsidR="00445024" w:rsidRPr="00054249">
        <w:t xml:space="preserve"> </w:t>
      </w:r>
      <w:r w:rsidR="00054249">
        <w:t>владение знаниями отечественного и зарубежного опыта в области защиты растений</w:t>
      </w:r>
      <w:r w:rsidR="00DD2BAB">
        <w:t xml:space="preserve"> от вредителей</w:t>
      </w:r>
      <w:r w:rsidR="00054249">
        <w:t xml:space="preserve">, в частности </w:t>
      </w:r>
      <w:r w:rsidR="00DD2BAB">
        <w:t xml:space="preserve">отечественного и </w:t>
      </w:r>
      <w:r w:rsidR="00054249">
        <w:t xml:space="preserve">мирового ассортимента и </w:t>
      </w:r>
      <w:r w:rsidR="005D6946">
        <w:t xml:space="preserve">новейших разработок пестицидов ведущих </w:t>
      </w:r>
      <w:r w:rsidR="00DD2BAB">
        <w:t>к</w:t>
      </w:r>
      <w:r w:rsidR="005D6946">
        <w:t>онцернов;</w:t>
      </w:r>
    </w:p>
    <w:p w14:paraId="6C6E84AD" w14:textId="117CA66A" w:rsidR="005D6946" w:rsidRPr="00054249" w:rsidRDefault="00A012FC" w:rsidP="00054249">
      <w:pPr>
        <w:autoSpaceDE w:val="0"/>
        <w:autoSpaceDN w:val="0"/>
        <w:adjustRightInd w:val="0"/>
      </w:pPr>
      <w:r>
        <w:t>— в</w:t>
      </w:r>
      <w:r w:rsidR="00334AF0">
        <w:t xml:space="preserve">ладение методическими требованиями к проведению опытов по биологической оценке </w:t>
      </w:r>
      <w:r w:rsidR="00DD2BAB">
        <w:t>инсектицидов и акарицидов</w:t>
      </w:r>
      <w:r w:rsidR="00334AF0">
        <w:t xml:space="preserve">; </w:t>
      </w:r>
    </w:p>
    <w:p w14:paraId="337EDA4C" w14:textId="77777777" w:rsidR="00445024" w:rsidRDefault="00445024">
      <w:pPr>
        <w:autoSpaceDE w:val="0"/>
        <w:autoSpaceDN w:val="0"/>
        <w:adjustRightInd w:val="0"/>
      </w:pPr>
      <w:proofErr w:type="gramStart"/>
      <w:r>
        <w:t>— показатели научной деятельности за последние 5 лет (2015-2020 гг.):</w:t>
      </w:r>
      <w:proofErr w:type="gramEnd"/>
    </w:p>
    <w:p w14:paraId="24896E2D" w14:textId="09105564" w:rsidR="00445024" w:rsidRPr="000E36CA" w:rsidRDefault="00445024">
      <w:pPr>
        <w:autoSpaceDE w:val="0"/>
        <w:autoSpaceDN w:val="0"/>
        <w:adjustRightInd w:val="0"/>
      </w:pPr>
      <w:r w:rsidRPr="000E36CA">
        <w:rPr>
          <w:color w:val="008000"/>
        </w:rPr>
        <w:t xml:space="preserve">— </w:t>
      </w:r>
      <w:r w:rsidRPr="000E36CA">
        <w:t>— соавторство в не менее чем 5 научных публикациях в рецензируемых журналах или патентах;</w:t>
      </w:r>
    </w:p>
    <w:p w14:paraId="475482A6" w14:textId="3A6C51D2" w:rsidR="00445024" w:rsidRPr="007F09A9" w:rsidRDefault="00445024">
      <w:pPr>
        <w:autoSpaceDE w:val="0"/>
        <w:autoSpaceDN w:val="0"/>
        <w:adjustRightInd w:val="0"/>
      </w:pPr>
      <w:r w:rsidRPr="007F09A9">
        <w:t>— —участие в качестве докладчика в российских научных конференциях;</w:t>
      </w:r>
      <w:r w:rsidR="007F09A9" w:rsidRPr="007F09A9">
        <w:t xml:space="preserve"> семинарах</w:t>
      </w:r>
      <w:r w:rsidR="007F09A9">
        <w:t>;</w:t>
      </w:r>
    </w:p>
    <w:p w14:paraId="1024ED07" w14:textId="688BC2F3" w:rsidR="00445024" w:rsidRPr="000E36CA" w:rsidRDefault="00445024">
      <w:pPr>
        <w:autoSpaceDE w:val="0"/>
        <w:autoSpaceDN w:val="0"/>
        <w:adjustRightInd w:val="0"/>
      </w:pPr>
      <w:r w:rsidRPr="000E36CA">
        <w:t>— — участие в качестве исполнителя по нескольким договорам со сторонними организациями</w:t>
      </w:r>
      <w:r w:rsidR="007F09A9">
        <w:t>.</w:t>
      </w:r>
      <w:r w:rsidRPr="000E36CA">
        <w:t xml:space="preserve"> </w:t>
      </w:r>
    </w:p>
    <w:p w14:paraId="73A5ED65" w14:textId="77777777" w:rsidR="00445024" w:rsidRDefault="00445024">
      <w:pPr>
        <w:autoSpaceDE w:val="0"/>
        <w:autoSpaceDN w:val="0"/>
        <w:adjustRightInd w:val="0"/>
        <w:rPr>
          <w:b/>
          <w:bCs/>
        </w:rPr>
      </w:pPr>
    </w:p>
    <w:p w14:paraId="3F914350" w14:textId="77777777"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14:paraId="42D02536" w14:textId="77777777" w:rsidR="00445024" w:rsidRPr="000E36CA" w:rsidRDefault="00445024">
      <w:pPr>
        <w:autoSpaceDE w:val="0"/>
        <w:autoSpaceDN w:val="0"/>
        <w:adjustRightInd w:val="0"/>
      </w:pPr>
      <w:r w:rsidRPr="000E36CA">
        <w:t>— общее количество опубликованных научных произведений – не менее пяти с учётом долевого участия;</w:t>
      </w:r>
    </w:p>
    <w:p w14:paraId="479D26EE" w14:textId="77777777" w:rsidR="00445024" w:rsidRPr="000E36CA" w:rsidRDefault="00445024">
      <w:pPr>
        <w:autoSpaceDE w:val="0"/>
        <w:autoSpaceDN w:val="0"/>
        <w:adjustRightInd w:val="0"/>
      </w:pPr>
      <w:r w:rsidRPr="000E36CA">
        <w:t>— не менее 2 личных выступлений с докладами на всероссийских и международных научных конференциях (конгрессах, форумах);</w:t>
      </w:r>
    </w:p>
    <w:p w14:paraId="72EB4197" w14:textId="43B2469E" w:rsidR="00445024" w:rsidRPr="000E36CA" w:rsidRDefault="00445024">
      <w:pPr>
        <w:autoSpaceDE w:val="0"/>
        <w:autoSpaceDN w:val="0"/>
        <w:adjustRightInd w:val="0"/>
      </w:pPr>
      <w:r w:rsidRPr="000E36CA">
        <w:t>— участие в выполнении нескольких договоров или контрактов.</w:t>
      </w:r>
    </w:p>
    <w:p w14:paraId="2577C6CA" w14:textId="77777777" w:rsidR="00445024" w:rsidRDefault="00445024">
      <w:pPr>
        <w:autoSpaceDE w:val="0"/>
        <w:autoSpaceDN w:val="0"/>
        <w:adjustRightInd w:val="0"/>
        <w:rPr>
          <w:b/>
          <w:bCs/>
        </w:rPr>
      </w:pPr>
    </w:p>
    <w:p w14:paraId="7F1201C1" w14:textId="342C81CE" w:rsidR="00445024" w:rsidRPr="00856110" w:rsidRDefault="00445024">
      <w:pPr>
        <w:autoSpaceDE w:val="0"/>
        <w:autoSpaceDN w:val="0"/>
        <w:adjustRightInd w:val="0"/>
      </w:pPr>
      <w:r>
        <w:rPr>
          <w:b/>
          <w:bCs/>
        </w:rPr>
        <w:t>Срок трудового договора</w:t>
      </w:r>
      <w:r w:rsidR="000E36CA">
        <w:rPr>
          <w:b/>
          <w:bCs/>
        </w:rPr>
        <w:t xml:space="preserve">: </w:t>
      </w:r>
      <w:r w:rsidR="006D66A5">
        <w:rPr>
          <w:b/>
          <w:bCs/>
        </w:rPr>
        <w:t xml:space="preserve"> </w:t>
      </w:r>
      <w:r w:rsidRPr="00856110">
        <w:t>5 лет</w:t>
      </w:r>
    </w:p>
    <w:p w14:paraId="70DA492A" w14:textId="77777777" w:rsidR="00445024" w:rsidRDefault="00445024">
      <w:pPr>
        <w:autoSpaceDE w:val="0"/>
        <w:autoSpaceDN w:val="0"/>
        <w:adjustRightInd w:val="0"/>
        <w:rPr>
          <w:b/>
          <w:bCs/>
        </w:rPr>
      </w:pPr>
    </w:p>
    <w:p w14:paraId="7DBD2878" w14:textId="77777777" w:rsidR="006D66A5" w:rsidRDefault="006D66A5" w:rsidP="006D66A5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14:paraId="5CC67A94" w14:textId="77777777" w:rsidR="006D66A5" w:rsidRDefault="006D66A5" w:rsidP="006D66A5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14:paraId="45596AB0" w14:textId="77777777" w:rsidR="006D66A5" w:rsidRDefault="006D66A5" w:rsidP="006D66A5">
      <w:pPr>
        <w:autoSpaceDE w:val="0"/>
        <w:autoSpaceDN w:val="0"/>
        <w:adjustRightInd w:val="0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14:paraId="053DF6A4" w14:textId="5CB3EDF8" w:rsidR="00445024" w:rsidRDefault="00445024" w:rsidP="006D66A5">
      <w:pPr>
        <w:autoSpaceDE w:val="0"/>
        <w:autoSpaceDN w:val="0"/>
        <w:adjustRightInd w:val="0"/>
      </w:pPr>
    </w:p>
    <w:sectPr w:rsidR="00445024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54249"/>
    <w:rsid w:val="000E36CA"/>
    <w:rsid w:val="001B45F3"/>
    <w:rsid w:val="001C4B83"/>
    <w:rsid w:val="001E7B3D"/>
    <w:rsid w:val="00212699"/>
    <w:rsid w:val="002463B7"/>
    <w:rsid w:val="00290BFE"/>
    <w:rsid w:val="002D5859"/>
    <w:rsid w:val="00334AF0"/>
    <w:rsid w:val="003C657C"/>
    <w:rsid w:val="003D7AF3"/>
    <w:rsid w:val="003E375C"/>
    <w:rsid w:val="003F3F7C"/>
    <w:rsid w:val="004361D1"/>
    <w:rsid w:val="00445024"/>
    <w:rsid w:val="004F406D"/>
    <w:rsid w:val="005D6946"/>
    <w:rsid w:val="0062364E"/>
    <w:rsid w:val="0062686A"/>
    <w:rsid w:val="0068361F"/>
    <w:rsid w:val="006D66A5"/>
    <w:rsid w:val="00704E18"/>
    <w:rsid w:val="0071457A"/>
    <w:rsid w:val="00732C6E"/>
    <w:rsid w:val="00796728"/>
    <w:rsid w:val="007B0C86"/>
    <w:rsid w:val="007C4489"/>
    <w:rsid w:val="007F09A9"/>
    <w:rsid w:val="008315A9"/>
    <w:rsid w:val="0085289B"/>
    <w:rsid w:val="00856110"/>
    <w:rsid w:val="00964C41"/>
    <w:rsid w:val="00A012FC"/>
    <w:rsid w:val="00A41ECE"/>
    <w:rsid w:val="00A7075A"/>
    <w:rsid w:val="00AD2C4E"/>
    <w:rsid w:val="00B037C3"/>
    <w:rsid w:val="00B33794"/>
    <w:rsid w:val="00B66CE6"/>
    <w:rsid w:val="00C15355"/>
    <w:rsid w:val="00C8207A"/>
    <w:rsid w:val="00C92883"/>
    <w:rsid w:val="00C9368C"/>
    <w:rsid w:val="00CC168C"/>
    <w:rsid w:val="00CC75E2"/>
    <w:rsid w:val="00D02337"/>
    <w:rsid w:val="00DC04E1"/>
    <w:rsid w:val="00DD2BAB"/>
    <w:rsid w:val="00ED0EFF"/>
    <w:rsid w:val="00F618BF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0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3</cp:revision>
  <cp:lastPrinted>2020-03-12T12:52:00Z</cp:lastPrinted>
  <dcterms:created xsi:type="dcterms:W3CDTF">2020-03-23T13:39:00Z</dcterms:created>
  <dcterms:modified xsi:type="dcterms:W3CDTF">2020-03-23T13:40:00Z</dcterms:modified>
</cp:coreProperties>
</file>